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9B" w:rsidRDefault="00EF2B38" w:rsidP="00EF2B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EF2B3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A21F9B" w:rsidRDefault="00EF2B38" w:rsidP="00EF2B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EF2B3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«В помощь родителям. </w:t>
      </w:r>
    </w:p>
    <w:p w:rsidR="00EF2B38" w:rsidRPr="00EF2B38" w:rsidRDefault="00EF2B38" w:rsidP="00EF2B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bookmarkStart w:id="0" w:name="_GoBack"/>
      <w:bookmarkEnd w:id="0"/>
      <w:r w:rsidRPr="00EF2B3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Причины детского непослушания».</w:t>
      </w:r>
    </w:p>
    <w:p w:rsidR="00EF2B38" w:rsidRDefault="00EF2B38" w:rsidP="00EF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DDB1BC" wp14:editId="65F84B31">
            <wp:simplePos x="0" y="0"/>
            <wp:positionH relativeFrom="margin">
              <wp:align>left</wp:align>
            </wp:positionH>
            <wp:positionV relativeFrom="margin">
              <wp:posOffset>937260</wp:posOffset>
            </wp:positionV>
            <wp:extent cx="3110865" cy="2333625"/>
            <wp:effectExtent l="0" t="0" r="0" b="9525"/>
            <wp:wrapSquare wrapText="bothSides"/>
            <wp:docPr id="1" name="Рисунок 1" descr="https://fs00.infourok.ru/images/doc/117/138209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17/138209/img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Непослушных детей, а тем более детей, </w:t>
      </w:r>
      <w:r w:rsidRPr="00EF2B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«отбившихся от рук»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часто обвиняют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них ищут злой умысел, порочные гены и так далее.</w:t>
      </w:r>
    </w:p>
    <w:p w:rsidR="00EF2B38" w:rsidRPr="00EF2B38" w:rsidRDefault="00EF2B38" w:rsidP="00A2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же деле в число </w:t>
      </w:r>
      <w:r w:rsidRPr="00EF2B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«трудных»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попадают дети не </w:t>
      </w:r>
      <w:r w:rsidRPr="00EF2B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«худшие»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особенно чувствительные и ранимые. Отсюда следует </w:t>
      </w:r>
      <w:r w:rsidRPr="00EF2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2B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«трудный»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нуждается только в 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помощи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ни в коем случае не в критике и наказаниях.</w:t>
      </w: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стойкого непослушания ребёнка нужно искать в глубине его психики. Это на поверхности кажется, что он просто не слушается, просто не желает понять, а на самом деле причина другая.</w:t>
      </w: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049C3F" wp14:editId="02EAE127">
            <wp:simplePos x="0" y="0"/>
            <wp:positionH relativeFrom="margin">
              <wp:posOffset>4492625</wp:posOffset>
            </wp:positionH>
            <wp:positionV relativeFrom="margin">
              <wp:posOffset>4197350</wp:posOffset>
            </wp:positionV>
            <wp:extent cx="1426845" cy="2028825"/>
            <wp:effectExtent l="0" t="0" r="1905" b="9525"/>
            <wp:wrapSquare wrapText="bothSides"/>
            <wp:docPr id="2" name="Рисунок 2" descr="http://1.bp.blogspot.com/-YxxiZ2c5psg/ULXD0lSaJ_I/AAAAAAAABIM/5vA2ch2eQ4k/s1600/%D0%A0%D0%B8%D1%81%D1%83%D0%BD%D0%BE%D0%B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YxxiZ2c5psg/ULXD0lSaJ_I/AAAAAAAABIM/5vA2ch2eQ4k/s1600/%D0%A0%D0%B8%D1%81%D1%83%D0%BD%D0%BE%D0%BA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4 основные причины серьёзных нарушений поведения </w:t>
      </w:r>
      <w:r w:rsidRPr="00EF2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2B38" w:rsidRPr="00EF2B38" w:rsidRDefault="00EF2B38" w:rsidP="00A2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Борьба за внимание. Ребёнок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 - непослушание.</w:t>
      </w:r>
    </w:p>
    <w:p w:rsidR="00EF2B38" w:rsidRPr="00EF2B38" w:rsidRDefault="00EF2B38" w:rsidP="00A2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Борьба за самоутверждение против чрезмерной 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родительской власти и опёки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Если замечания и советы слишком часты, приказы и критика слишком резки, а опасения слишком преувеличены, то ребёнок начинает восставать. 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сталкивается с упрямством, своеволием, действиями наперекор. Смысл такого поведения для ребёнка - отстоять право, самому решать свои дела и вообще показать, что он тоже личность.</w:t>
      </w:r>
    </w:p>
    <w:p w:rsidR="00EF2B38" w:rsidRPr="00EF2B38" w:rsidRDefault="00EF2B38" w:rsidP="00A2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CCB7F5" wp14:editId="47B9DD63">
            <wp:simplePos x="0" y="0"/>
            <wp:positionH relativeFrom="margin">
              <wp:align>left</wp:align>
            </wp:positionH>
            <wp:positionV relativeFrom="margin">
              <wp:posOffset>7334250</wp:posOffset>
            </wp:positionV>
            <wp:extent cx="3416300" cy="1933575"/>
            <wp:effectExtent l="0" t="0" r="0" b="9525"/>
            <wp:wrapSquare wrapText="bothSides"/>
            <wp:docPr id="4" name="Рисунок 4" descr="http://uchitel76.ru/wp-content/uploads/2014/12/2014-12-02_23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hitel76.ru/wp-content/uploads/2014/12/2014-12-02_2307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Обида на 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Причины могут быть очень </w:t>
      </w:r>
      <w:r w:rsidRPr="00EF2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разными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резкое замечание в адрес ребёнка, невыполненное обещание, несправедливое наказание. В глубине души ребёнок переживает и даже страдает, а на поверхности всё те же протесты и непослушание.</w:t>
      </w:r>
    </w:p>
    <w:p w:rsidR="00EF2B38" w:rsidRPr="00EF2B38" w:rsidRDefault="00EF2B38" w:rsidP="00A2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Потеря веры в собственный успех. Может случиться, что 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ребёнок переживает своё неблагополучие. Например, у </w: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A5D3606" wp14:editId="64EE7CF6">
            <wp:simplePos x="0" y="0"/>
            <wp:positionH relativeFrom="margin">
              <wp:posOffset>2968625</wp:posOffset>
            </wp:positionH>
            <wp:positionV relativeFrom="margin">
              <wp:posOffset>114300</wp:posOffset>
            </wp:positionV>
            <wp:extent cx="2724150" cy="2047875"/>
            <wp:effectExtent l="0" t="0" r="0" b="9525"/>
            <wp:wrapSquare wrapText="bothSides"/>
            <wp:docPr id="5" name="Рисунок 5" descr="https://im0-tub-ru.yandex.net/i?id=5bb7641ce2eeb55f996b1a2bc36a0114&amp;n=33&amp;h=215&amp;w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bb7641ce2eeb55f996b1a2bc36a0114&amp;n=33&amp;h=215&amp;w=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могут не сложиться отношения в группе сверстников.</w:t>
      </w: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ребёнка, с плохим поведением нужно выработать четкий набор правил и принципов, ограничивающих сферу жизнедеятельности. Девочки и мальчики будут ежедневно стремиться нарушать эти границы, но не для того, чтобы добиться большей свободы, а напротив — чтобы удостовериться в их незыблемости и стабильности их.</w:t>
      </w: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 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воспитателя — ясно очертить пределы допустимого. От нас потребуется максимум терпения, чтобы говорить твердое </w:t>
      </w:r>
      <w:r w:rsidRPr="00EF2B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всякий раз, как непоседа залезает на слишком высокое дерево или дергает подружку за косичку.</w:t>
      </w:r>
      <w:r w:rsidRPr="00EF2B38">
        <w:rPr>
          <w:noProof/>
          <w:lang w:eastAsia="ru-RU"/>
        </w:rPr>
        <w:t xml:space="preserve"> </w:t>
      </w: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отношении ребенок будет расти уверенным в себе и довольным жизнью и, конечно, останется цел и невредим. Четкие правила важны для формирования картины мира, без которой подрастающему ребёнку очень сложно определить свое место в нем. Наше участие и забота 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помогут детям осознать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сильно вы их любите, цените и бережете.</w:t>
      </w: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границы должны поддерживаться всеми членами семьи без исключения. Будет мало пользы, если лишь один из 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следит за их соблюдением. Такая ситуация собьет ребенка с толку. Роль </w:t>
      </w:r>
      <w:r w:rsidRPr="00EF2B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«плохого полицейского»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должны делить на двоих.</w:t>
      </w: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страшно, если какие-то мелкие детали будут слегка отличаться. Например, отец может разрешать детям сидеть у него на коленях, когда читает сказку на ночь, а мама предпочитает, чтобы малыши сразу ложились в кроватки. Но во всем, что касается жизненно важных моментов, вы должны проявлять солидарность, если хотите, чтобы стратегия была успешна, а дети выросли счастливыми.</w:t>
      </w: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A9C3E0" wp14:editId="27CC3840">
            <wp:simplePos x="0" y="0"/>
            <wp:positionH relativeFrom="margin">
              <wp:align>left</wp:align>
            </wp:positionH>
            <wp:positionV relativeFrom="margin">
              <wp:posOffset>5203825</wp:posOffset>
            </wp:positionV>
            <wp:extent cx="2628900" cy="1701165"/>
            <wp:effectExtent l="0" t="0" r="0" b="0"/>
            <wp:wrapSquare wrapText="bothSides"/>
            <wp:docPr id="3" name="Рисунок 3" descr="http://skarvit.ru/wp-content/uploads/2016/04/nesluhnyan-dti-scho-robiti-yakscho-ditina-nervoviy-nesluhnyaniy_9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rvit.ru/wp-content/uploads/2016/04/nesluhnyan-dti-scho-robiti-yakscho-ditina-nervoviy-nesluhnyaniy_90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Заставьте детей думать. По большому счету, любую ситуацию вы можете сопровождать вопросом. </w:t>
      </w:r>
      <w:r w:rsidRPr="00EF2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Спрашивайте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2B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«Почему, тебе кажется, я не разрешаю это делать?»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, - только не очень резко, чтобы не напугать ребенка.</w:t>
      </w:r>
    </w:p>
    <w:p w:rsidR="00EF2B38" w:rsidRPr="00EF2B38" w:rsidRDefault="00EF2B38" w:rsidP="00A2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учится не только самостоятельно принимать решения, но и иметь собственное мнение. Позволяйте ему возражать вам, аргументировать свою точку зрения, задавать встречные вопросы. Такая стратегия 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поможет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наладить диалог и обеспечит взаимопонимание.</w:t>
      </w: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4F3BB4B" wp14:editId="5564F9A5">
            <wp:simplePos x="0" y="0"/>
            <wp:positionH relativeFrom="margin">
              <wp:align>right</wp:align>
            </wp:positionH>
            <wp:positionV relativeFrom="margin">
              <wp:posOffset>13335</wp:posOffset>
            </wp:positionV>
            <wp:extent cx="2371725" cy="2666365"/>
            <wp:effectExtent l="0" t="0" r="9525" b="635"/>
            <wp:wrapSquare wrapText="bothSides"/>
            <wp:docPr id="6" name="Рисунок 6" descr="http://1.bp.blogspot.com/-BV3gBE1S0so/VHdSrFynDYI/AAAAAAAAAto/9bDbOgpTYcA/s1600/hug-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BV3gBE1S0so/VHdSrFynDYI/AAAAAAAAAto/9bDbOgpTYcA/s1600/hug-h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сын или дочь спорят с вами, это значит, что у них есть собственный взгляд на вещи - и это прекрасно. Не </w:t>
      </w:r>
      <w:r w:rsidRPr="00EF2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забывайте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долгосрочной перспективе стоит стремиться именно к этому.</w:t>
      </w: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любой повод, чтобы поощрить ребёнка, отмечайте даже самый маленький успех.</w:t>
      </w:r>
      <w:r w:rsidRPr="00EF2B38">
        <w:rPr>
          <w:noProof/>
          <w:lang w:eastAsia="ru-RU"/>
        </w:rPr>
        <w:t xml:space="preserve"> </w:t>
      </w:r>
    </w:p>
    <w:p w:rsidR="00EF2B38" w:rsidRPr="00EF2B38" w:rsidRDefault="00EF2B38" w:rsidP="00A21F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заметить, что старания наладить мир и дисциплину в семье потребует немало терпения. Надо переключать отрицательные эмоции </w:t>
      </w:r>
      <w:r w:rsidRPr="00EF2B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(раздражение, обиду, гнев)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конструктивные действия</w:t>
      </w:r>
      <w:r w:rsidRPr="00EF2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менять себя.</w:t>
      </w:r>
    </w:p>
    <w:p w:rsidR="00444447" w:rsidRDefault="00444447" w:rsidP="00A2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F9B" w:rsidRPr="00EF2B38" w:rsidRDefault="00A21F9B" w:rsidP="00A21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A21F9B" w:rsidRPr="00EF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38"/>
    <w:rsid w:val="00444447"/>
    <w:rsid w:val="00A21F9B"/>
    <w:rsid w:val="00B56304"/>
    <w:rsid w:val="00E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1738-E2C2-4B09-A39B-2AB7B10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2017-02-17T08:45:00Z</dcterms:created>
  <dcterms:modified xsi:type="dcterms:W3CDTF">2019-11-19T08:36:00Z</dcterms:modified>
</cp:coreProperties>
</file>