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FA" w:rsidRDefault="002953FA" w:rsidP="002953F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953FA">
        <w:rPr>
          <w:rFonts w:ascii="Times New Roman" w:hAnsi="Times New Roman"/>
          <w:b/>
          <w:bCs/>
          <w:sz w:val="28"/>
          <w:szCs w:val="28"/>
        </w:rPr>
        <w:t>МДОУ № 21 «Ласточка» ЯМР</w:t>
      </w:r>
    </w:p>
    <w:p w:rsidR="002953FA" w:rsidRPr="002953FA" w:rsidRDefault="002953FA" w:rsidP="002953F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8784E" w:rsidRPr="002953FA" w:rsidRDefault="0098784E" w:rsidP="002953FA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2953FA">
        <w:rPr>
          <w:rFonts w:ascii="Times New Roman" w:hAnsi="Times New Roman"/>
          <w:b/>
          <w:bCs/>
          <w:sz w:val="36"/>
          <w:szCs w:val="36"/>
        </w:rPr>
        <w:t>Методика диагностики экологического образования детей дошкольного возраста</w:t>
      </w:r>
    </w:p>
    <w:p w:rsidR="0098784E" w:rsidRDefault="0098784E" w:rsidP="0098784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color w:val="601802"/>
          <w:sz w:val="24"/>
          <w:szCs w:val="24"/>
        </w:rPr>
      </w:pPr>
      <w:r>
        <w:rPr>
          <w:rFonts w:ascii="Times New Roman" w:hAnsi="Times New Roman"/>
          <w:b/>
          <w:bCs/>
          <w:color w:val="601802"/>
          <w:sz w:val="24"/>
          <w:szCs w:val="24"/>
        </w:rPr>
        <w:t>1. Представления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Задание 1.1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> выявить характер представлений ребенка о живом.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Используется метод индивидуальной беседы, включающий 3 части: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1-я часть</w:t>
      </w:r>
      <w:r>
        <w:rPr>
          <w:rFonts w:ascii="Times New Roman" w:hAnsi="Times New Roman"/>
          <w:color w:val="000000"/>
          <w:sz w:val="24"/>
          <w:szCs w:val="24"/>
        </w:rPr>
        <w:t> - выявляются представления ребенка о существенных признаках живого и целостности как важнейшем условии жизни организма.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предъявляется 10 картинок с изображениями объектов живой природы (животные, растения, человек), неживой природы (солнце, дождь), предметов, созданных человеком (машина, самолет). Предлагается выбрать картинки с изображением живого. После этого задаются вопросы: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ты узнал, что все это живое?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Почему ты считаешь, что (называется конкретное животное, растение) живой?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Расскажи, что есть у (называется конкретное животное, растение, человек).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Зачем нужны (называются части и органы)?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Сможет ли (называется объект) жить без (называются части и органы)? Почему?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2-я часть</w:t>
      </w:r>
      <w:r>
        <w:rPr>
          <w:rFonts w:ascii="Times New Roman" w:hAnsi="Times New Roman"/>
          <w:color w:val="000000"/>
          <w:sz w:val="24"/>
          <w:szCs w:val="24"/>
        </w:rPr>
        <w:t> - делается акцент на изучение представлений о свойствах целостного живого организма: его потребностях в условиях среды, состоянии.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Задаются вопросы: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ты думаешь, что нужно животным (растениям, человеку), чтобы жить и хорошо себя чувствовать?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нужно ухаживать за животными (растениями)? Что делает человек, чтобы быть здоровым?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себя чувствует это растение (животное, человек)? Как ты это узнал? Как ему помочь?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3-я часть</w:t>
      </w:r>
      <w:r>
        <w:rPr>
          <w:rFonts w:ascii="Times New Roman" w:hAnsi="Times New Roman"/>
          <w:color w:val="000000"/>
          <w:sz w:val="24"/>
          <w:szCs w:val="24"/>
        </w:rPr>
        <w:t> - выявляются представления ребенка о приспособлении живых существ к различным средам обитания с целью удовлетворения потребностей.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предъявляются цветные изображения основных сред обитания живого (воздушной, водной, надземной), силуэтные картинки животных и предлагается проблемно-игровая ситуация: «Кто-то (любой игровой персонаж) перепутал животных и места их обитания». Задаются вопросы: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Правильно ли «расселили» животных? Почему ты так думаешь?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Помоги животным и посели их так, чтобы им хорошо жилось. Почему (называется конкретное животное) удобно жить (называется среда обитания)?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Хорошо ли разным животным и растениям жить вместе (в лесу, в водоеме, на лугу)? Почему?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беседе можно использовать рассказы из книги Н. Сладкова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 долго думая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или Дела и заботы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Жалейкина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». Ребенку предлагается оценить поведение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Жалейкина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мотивировать ответ. Беседа может проводиться полностью или по частям в разное время.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Задание 1.2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>: изучить особенности понимания ребенком ценности природных объектов.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Метод</w:t>
      </w:r>
      <w:r>
        <w:rPr>
          <w:rFonts w:ascii="Times New Roman" w:hAnsi="Times New Roman"/>
          <w:color w:val="000000"/>
          <w:sz w:val="24"/>
          <w:szCs w:val="24"/>
        </w:rPr>
        <w:t> - индивидуальная беседа.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Вопросы: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Любишь ли ты животных и растения?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какими живыми существами тебе нравится встречаться, с какими не нравится? Почему?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Зачем нужны животные и растения?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Могут ли люди прожить без животных и растений? Почему?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Может ли человек прожить без других людей? Почему?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Задание 1.3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Цель: </w:t>
      </w:r>
      <w:r>
        <w:rPr>
          <w:rFonts w:ascii="Times New Roman" w:hAnsi="Times New Roman"/>
          <w:color w:val="000000"/>
          <w:sz w:val="24"/>
          <w:szCs w:val="24"/>
        </w:rPr>
        <w:t>выявить с помощью картинок и в ситуации выбора представления ребенка о нормах отношения к живому.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Метод </w:t>
      </w:r>
      <w:r>
        <w:rPr>
          <w:rFonts w:ascii="Times New Roman" w:hAnsi="Times New Roman"/>
          <w:color w:val="000000"/>
          <w:sz w:val="24"/>
          <w:szCs w:val="24"/>
        </w:rPr>
        <w:t>- индивидуальная беседа.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предлагается ситуация, в которой герой предпочитает помощи живому существу развлечения.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Задаются вопросы: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поступил мальчик (девочка)? Почему?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бы ты поступил на его (ее) месте?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Какие добрые дела ты делал для животных, растений, людей?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Через некоторое время создается аналогичная практическая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ситуация, в которой ребенку нужно сделать реальный выбор между игрой и помощью живому (см. зад. 2.3).</w:t>
      </w:r>
    </w:p>
    <w:p w:rsidR="0098784E" w:rsidRDefault="0098784E" w:rsidP="0098784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</w:rPr>
      </w:pPr>
      <w:r>
        <w:rPr>
          <w:rFonts w:ascii="Times New Roman" w:hAnsi="Times New Roman"/>
          <w:b/>
          <w:bCs/>
          <w:color w:val="601802"/>
          <w:sz w:val="28"/>
          <w:szCs w:val="28"/>
        </w:rPr>
        <w:t>2. Отношение детей к природе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Задание 2.1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Цель: </w:t>
      </w:r>
      <w:r>
        <w:rPr>
          <w:rFonts w:ascii="Times New Roman" w:hAnsi="Times New Roman"/>
          <w:color w:val="000000"/>
          <w:sz w:val="24"/>
          <w:szCs w:val="24"/>
        </w:rPr>
        <w:t>выявить характер отношения ребенка к животным, растениям и сверстникам в естественных условиях.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Используются наблюдения за отношением детей к объектам в группе, на участке детского сада, во время прогулок и экскурсий.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Задание 2.2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> изучить особенности отношения дошкольников к животным и растениям в специально созданных условиях.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Используются наблюдения за отношением детей к живым существам в комнате природы. Созданные условия заключаются в том, что некоторые из живых существ нуждаются в помощи (растения - в поливе, удалении пыли; животные - в кормлении, чистке клетки и др.), для чего приготовлены необходимые средства. В комнате размещаются материалы для занятия другими видами деятельности (изобразительной, игровой и т. п.). Для осуществления диагностики в комнату приглашают двоих детей и предлагают каждому заняться в ней тем, чем они хотят.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Если ребенок не догадывается о необходимости оказания помощи живому, его внимание привлекается к состоянию объектов с помощью наводящих вопросов: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себя чувствует живой объект?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ты это узнал?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ему можно помочь?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Хотел бы ты помочь животному или растению?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Почему ты хочешь ему помочь?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Задание 2.3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>: выяснить особенности отношения ребенка к живым объектам в ситуации выбора.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Моделируется реальная ситуация выбора между оказанием помощи живому существу и другим, более привлекательным занятием.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предлагает ребенку обеспечить уход за нуждающимися в помощи животными или растениями. После принятия дошкольником задания его зовут принять участие в игре. За поведением ребенка ведется наблюдение и выясняется, почему он сделал тот или иной выбор.</w:t>
      </w:r>
    </w:p>
    <w:p w:rsidR="0098784E" w:rsidRDefault="0098784E" w:rsidP="0098784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</w:rPr>
      </w:pPr>
    </w:p>
    <w:p w:rsidR="0098784E" w:rsidRDefault="0098784E" w:rsidP="0098784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</w:rPr>
      </w:pPr>
      <w:r>
        <w:rPr>
          <w:rFonts w:ascii="Times New Roman" w:hAnsi="Times New Roman"/>
          <w:b/>
          <w:bCs/>
          <w:color w:val="601802"/>
          <w:sz w:val="28"/>
          <w:szCs w:val="28"/>
        </w:rPr>
        <w:t>3. Практическая деятельность детей в природе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Задание 3.1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> выявить умение ребенка осуществлять уход за растениями.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предлагается полить растение, удалить с него пыль, разрыхлить почву (каждый вид ухода выполняется отдельно).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Сначала у ребенка выясняется, хотел бы он поухаживать за растениями и для чего нужно это делать. Затем предлагается: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выбрать из уголка природы растение, нуждающееся в поливе (удалении пыли, рыхлении) и объяснить свой выбор;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ответить, каким станет растение после ухода за ним;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рассказать, как он будет осуществлять каждый вид ухода;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подобрать необходимое оборудование для предстоящего вида труда;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объяснить, как узнать, что уход достаточен.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предлагается полить растение (удалить пыль, рыхлить землю). Воспитатель фиксирует практические действия и качество результата труда.</w:t>
      </w:r>
    </w:p>
    <w:p w:rsidR="0098784E" w:rsidRDefault="0098784E" w:rsidP="0098784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color w:val="601802"/>
          <w:sz w:val="28"/>
          <w:szCs w:val="28"/>
        </w:rPr>
      </w:pPr>
      <w:r>
        <w:rPr>
          <w:rFonts w:ascii="Times New Roman" w:hAnsi="Times New Roman"/>
          <w:b/>
          <w:bCs/>
          <w:color w:val="601802"/>
          <w:sz w:val="28"/>
          <w:szCs w:val="28"/>
        </w:rPr>
        <w:t>Уровни экологической воспитанности детей дошкольного возраста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I уровень</w:t>
      </w:r>
      <w:r>
        <w:rPr>
          <w:rFonts w:ascii="Times New Roman" w:hAnsi="Times New Roman"/>
          <w:color w:val="000000"/>
          <w:sz w:val="24"/>
          <w:szCs w:val="24"/>
        </w:rPr>
        <w:t xml:space="preserve"> - для детей характерно неустойчивое отношение к животным и растениям без выраженной «+» направленности. Отношение ситуативно. Дети могут проявлять к объектам небрежность и агрессивность, действуя неосознанно, механически, подражательно; негативно относиться к внешне непривлекательным живым существам; по собственной инициативе не проявляют желание общаться с живыми существами, отсутствует интерес и стремление к взаимодействию с ними; представления о природных объектах и их свойствах поверхностны; живыми считают неживые объекты, не относят к живому растения, имеют недифференцированные представления о нормах отношения к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животным и растениям. Дети понимают, но не осознают, почему нельзя наносить природным объектам вред. Мотивируют необходимость бережного отношения к ним боязнью наказания, или не могут объяснить, что «так надо»; не выполняют правила гуманного взаимодействия с природой, не умеют ухаживать за живыми существами.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II уровень</w:t>
      </w:r>
      <w:r>
        <w:rPr>
          <w:rFonts w:ascii="Times New Roman" w:hAnsi="Times New Roman"/>
          <w:color w:val="000000"/>
          <w:sz w:val="24"/>
          <w:szCs w:val="24"/>
        </w:rPr>
        <w:t> - дети проявляют к природе «+» отношение избирательной направленности; они заботятся о живых объектах, которые имеют непосредственное отношение к ним; по собственной инициативе общаются со знакомыми, приятными животными и растениями, интересуются проявлениями их жизни, состоянием. У детей сложились некоторые существенные представления о живом (к нему относят животных). У конкретных животных и растений выделяют отдельные признаки живого (у животных - движение, питание; у растений - рост). Представления о нормах отношения к животным и растениям более дифференцированы; дети выделяют отдельные правила взаимодействия с животными и растениями, применяют их при уходе за знакомыми живыми объектами; замечают нарушения правил поведения в природе. У детей сформированы некоторые умения ухода за живыми существами; направленность труда по уходу за живыми существами до конца не осмыслена. Детей увлекает процесс выполнения трудовых действий, а не получение качественного результата.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III уровень</w:t>
      </w:r>
      <w:r>
        <w:rPr>
          <w:rFonts w:ascii="Times New Roman" w:hAnsi="Times New Roman"/>
          <w:color w:val="000000"/>
          <w:sz w:val="24"/>
          <w:szCs w:val="24"/>
        </w:rPr>
        <w:t> - для детей характерна «+» направленность отношения к природе; в поведении не наблюдается негативных проявлений; предпочитают деятельность с природными объектами; по собственной инициативе общаются с живыми существами, наблюдают за проявлениями их жизни; охотно откликаются на предложение взрослого помочь живому, видят необходимость ухода и качественно его выполняют; испытывают удовольствие от помощи живому. У них сформирован широкий круг представлений о природе. Самостоятельно выделяют ряд существенных признаков живого у отдельных объектов и группы; уверенно ориентируются в правилах поведения в природе, стараются их придерживаться. Мотивами бережного отношения к животным и растениям выступает понимание ценности жизни, стремление к совершению добрых поступков.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IV уровень</w:t>
      </w:r>
      <w:r>
        <w:rPr>
          <w:rFonts w:ascii="Times New Roman" w:hAnsi="Times New Roman"/>
          <w:color w:val="000000"/>
          <w:sz w:val="24"/>
          <w:szCs w:val="24"/>
        </w:rPr>
        <w:t> - ребенок радуется встрече с природой, животными и растениями, эмоционально отзывается на проявления их жизни и поведения. Проявляет любознательность; владеет первоначальными обобщенными представлениями о живом; умеет доказать принадлежность к живому людей, животных, растений; называет всю совокупность признаков. Знания ребенка системны; видит многообразное значение природы, признает ценность жизни; имеет полное представление о правилах поведения в природе, применяет их в жизненных ситуациях.</w:t>
      </w:r>
    </w:p>
    <w:p w:rsidR="0098784E" w:rsidRDefault="0098784E" w:rsidP="009878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Ребенок охотно и доброжелательно общается с живыми существами; стремится предупредить негативные поступки, свои и сверстников; вступает в активную защиту живого, с помощью взрослого пытается поправить последствие неправильных действий; качественно выполняет трудовые процессы ухода, достигает хорошего результата; проявляет заинтересованность, получает удовольствие от созидательной деятельности; понимает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самоценность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живого; проявляет гуманное отношение в любых обстоятельствах к любому живому существу, понимает нравственный смысл своих действий и поступков.</w:t>
      </w:r>
    </w:p>
    <w:p w:rsidR="00712531" w:rsidRDefault="00712531"/>
    <w:sectPr w:rsidR="00712531" w:rsidSect="00987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BF"/>
    <w:rsid w:val="000C4FBF"/>
    <w:rsid w:val="002953FA"/>
    <w:rsid w:val="00712531"/>
    <w:rsid w:val="009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02EE-F13B-4EB0-BF8D-04D333AC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2020-08-20T11:22:00Z</dcterms:created>
  <dcterms:modified xsi:type="dcterms:W3CDTF">2020-08-20T11:37:00Z</dcterms:modified>
</cp:coreProperties>
</file>