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56" w:rsidRPr="004D6E70" w:rsidRDefault="00734B56" w:rsidP="004D6E70">
      <w:pPr>
        <w:shd w:val="clear" w:color="auto" w:fill="FFFFFF"/>
        <w:spacing w:after="0" w:line="330" w:lineRule="atLeast"/>
        <w:jc w:val="center"/>
        <w:outlineLvl w:val="1"/>
        <w:rPr>
          <w:rFonts w:ascii="Times New Roman" w:eastAsia="Times New Roman" w:hAnsi="Times New Roman" w:cs="Times New Roman"/>
          <w:kern w:val="36"/>
          <w:sz w:val="44"/>
          <w:szCs w:val="44"/>
          <w:lang w:eastAsia="ru-RU"/>
        </w:rPr>
      </w:pPr>
      <w:r w:rsidRPr="004D6E70">
        <w:rPr>
          <w:rFonts w:ascii="Times New Roman" w:eastAsia="Times New Roman" w:hAnsi="Times New Roman" w:cs="Times New Roman"/>
          <w:kern w:val="36"/>
          <w:sz w:val="44"/>
          <w:szCs w:val="44"/>
          <w:lang w:eastAsia="ru-RU"/>
        </w:rPr>
        <w:t>Федеральный закон Российской Федерации от 27 июля 2006 г. N 152-ФЗ</w:t>
      </w:r>
    </w:p>
    <w:p w:rsidR="00734B56" w:rsidRPr="004D6E70" w:rsidRDefault="00734B56" w:rsidP="004D6E70">
      <w:pPr>
        <w:shd w:val="clear" w:color="auto" w:fill="FFFFFF"/>
        <w:spacing w:after="0" w:line="225" w:lineRule="atLeast"/>
        <w:jc w:val="center"/>
        <w:outlineLvl w:val="2"/>
        <w:rPr>
          <w:rFonts w:ascii="Times New Roman" w:eastAsia="Times New Roman" w:hAnsi="Times New Roman" w:cs="Times New Roman"/>
          <w:sz w:val="44"/>
          <w:szCs w:val="44"/>
          <w:lang w:eastAsia="ru-RU"/>
        </w:rPr>
      </w:pPr>
      <w:r w:rsidRPr="004D6E70">
        <w:rPr>
          <w:rFonts w:ascii="Times New Roman" w:eastAsia="Times New Roman" w:hAnsi="Times New Roman" w:cs="Times New Roman"/>
          <w:sz w:val="44"/>
          <w:szCs w:val="44"/>
          <w:lang w:eastAsia="ru-RU"/>
        </w:rPr>
        <w:t xml:space="preserve">О персональных данных </w:t>
      </w:r>
      <w:hyperlink r:id="rId4" w:anchor="comments" w:history="1">
        <w:r w:rsidRPr="004D6E70">
          <w:rPr>
            <w:rFonts w:ascii="Times New Roman" w:eastAsia="Times New Roman" w:hAnsi="Times New Roman" w:cs="Times New Roman"/>
            <w:sz w:val="44"/>
            <w:szCs w:val="44"/>
            <w:u w:val="single"/>
            <w:bdr w:val="none" w:sz="0" w:space="0" w:color="auto" w:frame="1"/>
            <w:lang w:eastAsia="ru-RU"/>
          </w:rPr>
          <w:t>0</w:t>
        </w:r>
      </w:hyperlink>
    </w:p>
    <w:p w:rsidR="00734B56" w:rsidRPr="004D6E70" w:rsidRDefault="00734B56" w:rsidP="00734B56">
      <w:pPr>
        <w:shd w:val="clear" w:color="auto" w:fill="FFFFFF"/>
        <w:spacing w:after="0" w:line="270" w:lineRule="atLeast"/>
        <w:ind w:left="840"/>
        <w:jc w:val="right"/>
        <w:rPr>
          <w:rFonts w:ascii="Times New Roman" w:eastAsia="Times New Roman" w:hAnsi="Times New Roman" w:cs="Times New Roman"/>
          <w:sz w:val="24"/>
          <w:szCs w:val="24"/>
          <w:lang w:eastAsia="ru-RU"/>
        </w:rPr>
      </w:pPr>
      <w:r w:rsidRPr="004D6E70">
        <w:rPr>
          <w:rFonts w:ascii="Times New Roman" w:eastAsia="Times New Roman" w:hAnsi="Times New Roman" w:cs="Times New Roman"/>
          <w:i/>
          <w:iCs/>
          <w:sz w:val="24"/>
          <w:szCs w:val="24"/>
          <w:lang w:eastAsia="ru-RU"/>
        </w:rPr>
        <w:t xml:space="preserve">Принят Государственной Думой 8 июля 2006 года </w:t>
      </w:r>
      <w:r w:rsidRPr="004D6E70">
        <w:rPr>
          <w:rFonts w:ascii="Times New Roman" w:eastAsia="Times New Roman" w:hAnsi="Times New Roman" w:cs="Times New Roman"/>
          <w:i/>
          <w:iCs/>
          <w:sz w:val="24"/>
          <w:szCs w:val="24"/>
          <w:lang w:eastAsia="ru-RU"/>
        </w:rPr>
        <w:br/>
        <w:t>Одобрен Советом Федерации 14 июля 2006 года</w:t>
      </w:r>
    </w:p>
    <w:p w:rsidR="00CF78B6" w:rsidRPr="004D6E70" w:rsidRDefault="00CF78B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bookmarkStart w:id="0" w:name="_GoBack"/>
      <w:bookmarkEnd w:id="0"/>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1. </w:t>
      </w:r>
      <w:r w:rsidRPr="004D6E70">
        <w:rPr>
          <w:rFonts w:ascii="Times New Roman" w:eastAsia="Times New Roman" w:hAnsi="Times New Roman" w:cs="Times New Roman"/>
          <w:b/>
          <w:bCs/>
          <w:sz w:val="24"/>
          <w:szCs w:val="24"/>
          <w:lang w:eastAsia="ru-RU"/>
        </w:rPr>
        <w:t>Общие положения</w:t>
      </w:r>
    </w:p>
    <w:p w:rsidR="00CF78B6" w:rsidRPr="004D6E70" w:rsidRDefault="00CF78B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CF78B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 </w:t>
      </w:r>
      <w:r w:rsidRPr="004D6E70">
        <w:rPr>
          <w:rFonts w:ascii="Times New Roman" w:eastAsia="Times New Roman" w:hAnsi="Times New Roman" w:cs="Times New Roman"/>
          <w:b/>
          <w:bCs/>
          <w:sz w:val="24"/>
          <w:szCs w:val="24"/>
          <w:lang w:eastAsia="ru-RU"/>
        </w:rPr>
        <w:t>Сфера действия настоящего Федерального закона</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CF78B6" w:rsidRPr="004D6E70" w:rsidRDefault="00CF78B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 </w:t>
      </w:r>
      <w:r w:rsidRPr="004D6E70">
        <w:rPr>
          <w:rFonts w:ascii="Times New Roman" w:eastAsia="Times New Roman" w:hAnsi="Times New Roman" w:cs="Times New Roman"/>
          <w:b/>
          <w:bCs/>
          <w:sz w:val="24"/>
          <w:szCs w:val="24"/>
          <w:lang w:eastAsia="ru-RU"/>
        </w:rPr>
        <w:t>Цель настоящего Федерального закона</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F78B6" w:rsidRPr="004D6E70" w:rsidRDefault="00CF78B6" w:rsidP="00CF78B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CF78B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3. </w:t>
      </w:r>
      <w:r w:rsidRPr="004D6E70">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F78B6" w:rsidRPr="004D6E70" w:rsidRDefault="00CF78B6" w:rsidP="00CF78B6">
      <w:pPr>
        <w:shd w:val="clear" w:color="auto" w:fill="FFFFFF"/>
        <w:spacing w:after="0" w:line="270" w:lineRule="atLeast"/>
        <w:jc w:val="both"/>
        <w:rPr>
          <w:rFonts w:ascii="Times New Roman" w:eastAsia="Times New Roman" w:hAnsi="Times New Roman" w:cs="Times New Roman"/>
          <w:sz w:val="24"/>
          <w:szCs w:val="24"/>
          <w:lang w:eastAsia="ru-RU"/>
        </w:rPr>
      </w:pPr>
    </w:p>
    <w:p w:rsidR="00734B56" w:rsidRPr="004D6E70" w:rsidRDefault="00734B56" w:rsidP="00CF78B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4. </w:t>
      </w:r>
      <w:r w:rsidRPr="004D6E70">
        <w:rPr>
          <w:rFonts w:ascii="Times New Roman" w:eastAsia="Times New Roman" w:hAnsi="Times New Roman" w:cs="Times New Roman"/>
          <w:b/>
          <w:bCs/>
          <w:sz w:val="24"/>
          <w:szCs w:val="24"/>
          <w:lang w:eastAsia="ru-RU"/>
        </w:rPr>
        <w:t>Законодательство Российской Федерации в области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rsidRPr="004D6E70">
        <w:rPr>
          <w:rFonts w:ascii="Times New Roman" w:eastAsia="Times New Roman" w:hAnsi="Times New Roman" w:cs="Times New Roman"/>
          <w:sz w:val="24"/>
          <w:szCs w:val="24"/>
          <w:lang w:eastAsia="ru-RU"/>
        </w:rPr>
        <w:lastRenderedPageBreak/>
        <w:t>нормативными правовыми актами Российской Федерации с учетом положений настоящего Федерального закона.</w:t>
      </w:r>
    </w:p>
    <w:p w:rsidR="00734B56" w:rsidRPr="004D6E70" w:rsidRDefault="00734B56" w:rsidP="00CF78B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2. </w:t>
      </w:r>
      <w:r w:rsidRPr="004D6E70">
        <w:rPr>
          <w:rFonts w:ascii="Times New Roman" w:eastAsia="Times New Roman" w:hAnsi="Times New Roman" w:cs="Times New Roman"/>
          <w:b/>
          <w:bCs/>
          <w:sz w:val="24"/>
          <w:szCs w:val="24"/>
          <w:lang w:eastAsia="ru-RU"/>
        </w:rPr>
        <w:t>Принципы и условия обработки персональных данных</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5. </w:t>
      </w:r>
      <w:r w:rsidRPr="004D6E70">
        <w:rPr>
          <w:rFonts w:ascii="Times New Roman" w:eastAsia="Times New Roman" w:hAnsi="Times New Roman" w:cs="Times New Roman"/>
          <w:b/>
          <w:bCs/>
          <w:sz w:val="24"/>
          <w:szCs w:val="24"/>
          <w:lang w:eastAsia="ru-RU"/>
        </w:rPr>
        <w:t>Принципы обработки персональных данн</w:t>
      </w:r>
      <w:r w:rsidRPr="004D6E70">
        <w:rPr>
          <w:rFonts w:ascii="Times New Roman" w:eastAsia="Times New Roman" w:hAnsi="Times New Roman" w:cs="Times New Roman"/>
          <w:sz w:val="24"/>
          <w:szCs w:val="24"/>
          <w:lang w:eastAsia="ru-RU"/>
        </w:rPr>
        <w:t>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Обработка персональных данных должна осуществляться на основе принципов: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6. </w:t>
      </w:r>
      <w:r w:rsidRPr="004D6E70">
        <w:rPr>
          <w:rFonts w:ascii="Times New Roman" w:eastAsia="Times New Roman" w:hAnsi="Times New Roman" w:cs="Times New Roman"/>
          <w:b/>
          <w:bCs/>
          <w:sz w:val="24"/>
          <w:szCs w:val="24"/>
          <w:lang w:eastAsia="ru-RU"/>
        </w:rPr>
        <w:t>Условия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7. </w:t>
      </w:r>
      <w:r w:rsidRPr="004D6E70">
        <w:rPr>
          <w:rFonts w:ascii="Times New Roman" w:eastAsia="Times New Roman" w:hAnsi="Times New Roman" w:cs="Times New Roman"/>
          <w:b/>
          <w:bCs/>
          <w:sz w:val="24"/>
          <w:szCs w:val="24"/>
          <w:lang w:eastAsia="ru-RU"/>
        </w:rPr>
        <w:t>Конфиденциальность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Обеспечение конфиденциальности персональных данных не требуется: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в случае обезличивания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в отношении общедоступных персональных данных.</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8. </w:t>
      </w:r>
      <w:r w:rsidRPr="004D6E70">
        <w:rPr>
          <w:rFonts w:ascii="Times New Roman" w:eastAsia="Times New Roman" w:hAnsi="Times New Roman" w:cs="Times New Roman"/>
          <w:b/>
          <w:bCs/>
          <w:sz w:val="24"/>
          <w:szCs w:val="24"/>
          <w:lang w:eastAsia="ru-RU"/>
        </w:rPr>
        <w:t>Общедоступные источники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9. </w:t>
      </w:r>
      <w:r w:rsidRPr="004D6E70">
        <w:rPr>
          <w:rFonts w:ascii="Times New Roman" w:eastAsia="Times New Roman" w:hAnsi="Times New Roman" w:cs="Times New Roman"/>
          <w:b/>
          <w:bCs/>
          <w:sz w:val="24"/>
          <w:szCs w:val="24"/>
          <w:lang w:eastAsia="ru-RU"/>
        </w:rPr>
        <w:t>Согласие субъекта персональных данных на обработку своих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цель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срок, в течение которого действует согласие, а также порядок его отзыва.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10. </w:t>
      </w:r>
      <w:r w:rsidRPr="004D6E70">
        <w:rPr>
          <w:rFonts w:ascii="Times New Roman" w:eastAsia="Times New Roman" w:hAnsi="Times New Roman" w:cs="Times New Roman"/>
          <w:b/>
          <w:bCs/>
          <w:sz w:val="24"/>
          <w:szCs w:val="24"/>
          <w:lang w:eastAsia="ru-RU"/>
        </w:rPr>
        <w:t>Специальные категории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персональные данные являются общедоступными;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обработка персональных данных необходима в связи с осуществлением правосудия;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11. </w:t>
      </w:r>
      <w:r w:rsidRPr="004D6E70">
        <w:rPr>
          <w:rFonts w:ascii="Times New Roman" w:eastAsia="Times New Roman" w:hAnsi="Times New Roman" w:cs="Times New Roman"/>
          <w:b/>
          <w:bCs/>
          <w:sz w:val="24"/>
          <w:szCs w:val="24"/>
          <w:lang w:eastAsia="ru-RU"/>
        </w:rPr>
        <w:t>Биометрические персональные данные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w:t>
      </w:r>
      <w:r w:rsidRPr="004D6E70">
        <w:rPr>
          <w:rFonts w:ascii="Times New Roman" w:eastAsia="Times New Roman" w:hAnsi="Times New Roman" w:cs="Times New Roman"/>
          <w:sz w:val="24"/>
          <w:szCs w:val="24"/>
          <w:lang w:eastAsia="ru-RU"/>
        </w:rPr>
        <w:lastRenderedPageBreak/>
        <w:t>Российской Федерации о порядке выезда из Российской Федерации и въезда в Российскую Федерацию.</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12. </w:t>
      </w:r>
      <w:r w:rsidRPr="004D6E70">
        <w:rPr>
          <w:rFonts w:ascii="Times New Roman" w:eastAsia="Times New Roman" w:hAnsi="Times New Roman" w:cs="Times New Roman"/>
          <w:b/>
          <w:bCs/>
          <w:sz w:val="24"/>
          <w:szCs w:val="24"/>
          <w:lang w:eastAsia="ru-RU"/>
        </w:rPr>
        <w:t>Трансграничная передача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13. </w:t>
      </w:r>
      <w:r w:rsidRPr="004D6E70">
        <w:rPr>
          <w:rFonts w:ascii="Times New Roman" w:eastAsia="Times New Roman"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3. </w:t>
      </w:r>
      <w:r w:rsidRPr="004D6E70">
        <w:rPr>
          <w:rFonts w:ascii="Times New Roman" w:eastAsia="Times New Roman" w:hAnsi="Times New Roman" w:cs="Times New Roman"/>
          <w:b/>
          <w:bCs/>
          <w:sz w:val="24"/>
          <w:szCs w:val="24"/>
          <w:lang w:eastAsia="ru-RU"/>
        </w:rPr>
        <w:t>Права субъекта персональных данных</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14. </w:t>
      </w:r>
      <w:r w:rsidRPr="004D6E70">
        <w:rPr>
          <w:rFonts w:ascii="Times New Roman" w:eastAsia="Times New Roman" w:hAnsi="Times New Roman" w:cs="Times New Roman"/>
          <w:b/>
          <w:bCs/>
          <w:sz w:val="24"/>
          <w:szCs w:val="24"/>
          <w:lang w:eastAsia="ru-RU"/>
        </w:rPr>
        <w:t>Право субъекта персональных данных на доступ к своим персональным данным</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способы обработки персональных данных, применяемые оператором;</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перечень обрабатываемых персональных данных и источник их получения;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сроки обработки персональных данных, в том числе сроки их хранения;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предоставление персональных данных нарушает конституционные права и свободы других лиц.</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15. </w:t>
      </w:r>
      <w:r w:rsidRPr="004D6E70">
        <w:rPr>
          <w:rFonts w:ascii="Times New Roman" w:eastAsia="Times New Roman"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w:t>
      </w:r>
      <w:r w:rsidRPr="004D6E70">
        <w:rPr>
          <w:rFonts w:ascii="Times New Roman" w:eastAsia="Times New Roman" w:hAnsi="Times New Roman" w:cs="Times New Roman"/>
          <w:sz w:val="24"/>
          <w:szCs w:val="24"/>
          <w:lang w:eastAsia="ru-RU"/>
        </w:rPr>
        <w:lastRenderedPageBreak/>
        <w:t>субъекта персональных данных, если оператор не докажет, что такое согласие было получено.</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16. </w:t>
      </w:r>
      <w:r w:rsidRPr="004D6E70">
        <w:rPr>
          <w:rFonts w:ascii="Times New Roman" w:eastAsia="Times New Roman"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17. </w:t>
      </w:r>
      <w:r w:rsidRPr="004D6E70">
        <w:rPr>
          <w:rFonts w:ascii="Times New Roman" w:eastAsia="Times New Roman" w:hAnsi="Times New Roman" w:cs="Times New Roman"/>
          <w:b/>
          <w:bCs/>
          <w:sz w:val="24"/>
          <w:szCs w:val="24"/>
          <w:lang w:eastAsia="ru-RU"/>
        </w:rPr>
        <w:t>Право на обжалование действий или бездействия оператора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4. </w:t>
      </w:r>
      <w:r w:rsidRPr="004D6E70">
        <w:rPr>
          <w:rFonts w:ascii="Times New Roman" w:eastAsia="Times New Roman" w:hAnsi="Times New Roman" w:cs="Times New Roman"/>
          <w:b/>
          <w:bCs/>
          <w:sz w:val="24"/>
          <w:szCs w:val="24"/>
          <w:lang w:eastAsia="ru-RU"/>
        </w:rPr>
        <w:t>Обязанности оператора</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18. </w:t>
      </w:r>
      <w:r w:rsidRPr="004D6E70">
        <w:rPr>
          <w:rFonts w:ascii="Times New Roman" w:eastAsia="Times New Roman" w:hAnsi="Times New Roman" w:cs="Times New Roman"/>
          <w:b/>
          <w:bCs/>
          <w:sz w:val="24"/>
          <w:szCs w:val="24"/>
          <w:lang w:eastAsia="ru-RU"/>
        </w:rPr>
        <w:t>Обязанности оператора при сборе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предполагаемые пользователи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 xml:space="preserve">Статья 19. </w:t>
      </w:r>
      <w:r w:rsidRPr="004D6E70">
        <w:rPr>
          <w:rFonts w:ascii="Times New Roman" w:eastAsia="Times New Roman" w:hAnsi="Times New Roman" w:cs="Times New Roman"/>
          <w:b/>
          <w:bCs/>
          <w:sz w:val="24"/>
          <w:szCs w:val="24"/>
          <w:lang w:eastAsia="ru-RU"/>
        </w:rPr>
        <w:t>Меры по обеспечению безопасности персональных данных при их обработке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20. </w:t>
      </w:r>
      <w:r w:rsidRPr="004D6E70">
        <w:rPr>
          <w:rFonts w:ascii="Times New Roman" w:eastAsia="Times New Roman"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21. </w:t>
      </w:r>
      <w:r w:rsidRPr="004D6E70">
        <w:rPr>
          <w:rFonts w:ascii="Times New Roman" w:eastAsia="Times New Roman"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22. </w:t>
      </w:r>
      <w:r w:rsidRPr="004D6E70">
        <w:rPr>
          <w:rFonts w:ascii="Times New Roman" w:eastAsia="Times New Roman" w:hAnsi="Times New Roman" w:cs="Times New Roman"/>
          <w:b/>
          <w:bCs/>
          <w:sz w:val="24"/>
          <w:szCs w:val="24"/>
          <w:lang w:eastAsia="ru-RU"/>
        </w:rPr>
        <w:t>Уведомление об обработке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являющихся общедоступными персональными данными;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наименование (фамилия, имя, отчество), адрес оператора;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цель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категории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правовое основание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8) дата начала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5. </w:t>
      </w:r>
      <w:r w:rsidRPr="004D6E70">
        <w:rPr>
          <w:rFonts w:ascii="Times New Roman" w:eastAsia="Times New Roman"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23. </w:t>
      </w:r>
      <w:r w:rsidRPr="004D6E70">
        <w:rPr>
          <w:rFonts w:ascii="Times New Roman" w:eastAsia="Times New Roman" w:hAnsi="Times New Roman" w:cs="Times New Roman"/>
          <w:b/>
          <w:bCs/>
          <w:sz w:val="24"/>
          <w:szCs w:val="24"/>
          <w:lang w:eastAsia="ru-RU"/>
        </w:rPr>
        <w:t>Уполномоченный орган по защите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3) требовать от оператора уточнения, блокирования или уничтожения </w:t>
      </w:r>
      <w:proofErr w:type="gramStart"/>
      <w:r w:rsidRPr="004D6E70">
        <w:rPr>
          <w:rFonts w:ascii="Times New Roman" w:eastAsia="Times New Roman" w:hAnsi="Times New Roman" w:cs="Times New Roman"/>
          <w:sz w:val="24"/>
          <w:szCs w:val="24"/>
          <w:lang w:eastAsia="ru-RU"/>
        </w:rPr>
        <w:t>недостоверных</w:t>
      </w:r>
      <w:proofErr w:type="gramEnd"/>
      <w:r w:rsidRPr="004D6E70">
        <w:rPr>
          <w:rFonts w:ascii="Times New Roman" w:eastAsia="Times New Roman" w:hAnsi="Times New Roman" w:cs="Times New Roman"/>
          <w:sz w:val="24"/>
          <w:szCs w:val="24"/>
          <w:lang w:eastAsia="ru-RU"/>
        </w:rPr>
        <w:t xml:space="preserve"> или полученных незаконным путем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вести реестр операторов;</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lastRenderedPageBreak/>
        <w:t>7) выполнять иные предусмотренные законодательством Российской Федерации обязанности.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24. </w:t>
      </w:r>
      <w:r w:rsidRPr="004D6E70">
        <w:rPr>
          <w:rFonts w:ascii="Times New Roman" w:eastAsia="Times New Roman" w:hAnsi="Times New Roman" w:cs="Times New Roman"/>
          <w:b/>
          <w:bCs/>
          <w:sz w:val="24"/>
          <w:szCs w:val="24"/>
          <w:lang w:eastAsia="ru-RU"/>
        </w:rPr>
        <w:t>Ответственность за нарушение требований настоящего Федерального закона</w:t>
      </w:r>
    </w:p>
    <w:p w:rsidR="00734B56" w:rsidRPr="004D6E70" w:rsidRDefault="00734B56" w:rsidP="00734B56">
      <w:pPr>
        <w:shd w:val="clear" w:color="auto" w:fill="FFFFFF"/>
        <w:spacing w:after="0" w:line="270" w:lineRule="atLeast"/>
        <w:jc w:val="both"/>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p>
    <w:p w:rsidR="00734B56" w:rsidRPr="004D6E70" w:rsidRDefault="00734B56" w:rsidP="00734B56">
      <w:pPr>
        <w:shd w:val="clear" w:color="auto" w:fill="FFFFFF"/>
        <w:spacing w:after="0" w:line="270" w:lineRule="atLeast"/>
        <w:ind w:left="840"/>
        <w:jc w:val="center"/>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Глава 6. </w:t>
      </w:r>
      <w:r w:rsidRPr="004D6E70">
        <w:rPr>
          <w:rFonts w:ascii="Times New Roman" w:eastAsia="Times New Roman" w:hAnsi="Times New Roman" w:cs="Times New Roman"/>
          <w:b/>
          <w:bCs/>
          <w:sz w:val="24"/>
          <w:szCs w:val="24"/>
          <w:lang w:eastAsia="ru-RU"/>
        </w:rPr>
        <w:t>Заключительные положения</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 xml:space="preserve">Статья 25. </w:t>
      </w:r>
      <w:r w:rsidRPr="004D6E70">
        <w:rPr>
          <w:rFonts w:ascii="Times New Roman" w:eastAsia="Times New Roman" w:hAnsi="Times New Roman" w:cs="Times New Roman"/>
          <w:b/>
          <w:bCs/>
          <w:sz w:val="24"/>
          <w:szCs w:val="24"/>
          <w:lang w:eastAsia="ru-RU"/>
        </w:rPr>
        <w:t>Заключительные положения</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734B56" w:rsidRPr="004D6E70" w:rsidRDefault="00734B56" w:rsidP="00734B56">
      <w:pPr>
        <w:shd w:val="clear" w:color="auto" w:fill="FFFFFF"/>
        <w:spacing w:after="0" w:line="270" w:lineRule="atLeast"/>
        <w:rPr>
          <w:rFonts w:ascii="Times New Roman" w:eastAsia="Times New Roman" w:hAnsi="Times New Roman" w:cs="Times New Roman"/>
          <w:sz w:val="24"/>
          <w:szCs w:val="24"/>
          <w:lang w:eastAsia="ru-RU"/>
        </w:rPr>
      </w:pPr>
      <w:r w:rsidRPr="004D6E70">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2208C4" w:rsidRPr="00734B56" w:rsidRDefault="00734B56" w:rsidP="00734B56">
      <w:pPr>
        <w:shd w:val="clear" w:color="auto" w:fill="FFFFFF"/>
        <w:spacing w:after="0" w:line="270" w:lineRule="atLeast"/>
        <w:ind w:left="-142"/>
        <w:jc w:val="right"/>
        <w:rPr>
          <w:rFonts w:ascii="Arial" w:eastAsia="Times New Roman" w:hAnsi="Arial" w:cs="Arial"/>
          <w:color w:val="373737"/>
          <w:sz w:val="21"/>
          <w:szCs w:val="21"/>
          <w:lang w:eastAsia="ru-RU"/>
        </w:rPr>
      </w:pPr>
      <w:r w:rsidRPr="004D6E70">
        <w:rPr>
          <w:rFonts w:ascii="Times New Roman" w:eastAsia="Times New Roman" w:hAnsi="Times New Roman" w:cs="Times New Roman"/>
          <w:b/>
          <w:bCs/>
          <w:sz w:val="24"/>
          <w:szCs w:val="24"/>
          <w:lang w:eastAsia="ru-RU"/>
        </w:rPr>
        <w:t xml:space="preserve">Президент </w:t>
      </w:r>
      <w:r w:rsidRPr="004D6E70">
        <w:rPr>
          <w:rFonts w:ascii="Times New Roman" w:eastAsia="Times New Roman" w:hAnsi="Times New Roman" w:cs="Times New Roman"/>
          <w:b/>
          <w:bCs/>
          <w:sz w:val="24"/>
          <w:szCs w:val="24"/>
          <w:lang w:eastAsia="ru-RU"/>
        </w:rPr>
        <w:br/>
        <w:t xml:space="preserve">Российской Федерации </w:t>
      </w:r>
      <w:r w:rsidRPr="004D6E70">
        <w:rPr>
          <w:rFonts w:ascii="Times New Roman" w:eastAsia="Times New Roman" w:hAnsi="Times New Roman" w:cs="Times New Roman"/>
          <w:b/>
          <w:bCs/>
          <w:sz w:val="24"/>
          <w:szCs w:val="24"/>
          <w:lang w:eastAsia="ru-RU"/>
        </w:rPr>
        <w:br/>
      </w:r>
      <w:r w:rsidRPr="00734B56">
        <w:rPr>
          <w:rFonts w:ascii="Arial" w:eastAsia="Times New Roman" w:hAnsi="Arial" w:cs="Arial"/>
          <w:b/>
          <w:bCs/>
          <w:color w:val="373737"/>
          <w:sz w:val="21"/>
          <w:szCs w:val="21"/>
          <w:lang w:eastAsia="ru-RU"/>
        </w:rPr>
        <w:t>В. Путин</w:t>
      </w:r>
    </w:p>
    <w:sectPr w:rsidR="002208C4" w:rsidRPr="00734B56" w:rsidSect="00CF78B6">
      <w:pgSz w:w="11906" w:h="16838"/>
      <w:pgMar w:top="567" w:right="851" w:bottom="2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56"/>
    <w:rsid w:val="002208C4"/>
    <w:rsid w:val="004D6E70"/>
    <w:rsid w:val="00734B56"/>
    <w:rsid w:val="00C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627CD-D191-46F4-9A34-5D760E73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B56"/>
    <w:rPr>
      <w:color w:val="344A64"/>
      <w:u w:val="single"/>
      <w:bdr w:val="none" w:sz="0" w:space="0" w:color="auto" w:frame="1"/>
    </w:rPr>
  </w:style>
  <w:style w:type="character" w:styleId="a4">
    <w:name w:val="Emphasis"/>
    <w:basedOn w:val="a0"/>
    <w:uiPriority w:val="20"/>
    <w:qFormat/>
    <w:rsid w:val="00734B56"/>
    <w:rPr>
      <w:i/>
      <w:iCs/>
    </w:rPr>
  </w:style>
  <w:style w:type="character" w:styleId="a5">
    <w:name w:val="Strong"/>
    <w:basedOn w:val="a0"/>
    <w:uiPriority w:val="22"/>
    <w:qFormat/>
    <w:rsid w:val="00734B56"/>
    <w:rPr>
      <w:b/>
      <w:bCs/>
    </w:rPr>
  </w:style>
  <w:style w:type="character" w:customStyle="1" w:styleId="comments1">
    <w:name w:val="comments1"/>
    <w:basedOn w:val="a0"/>
    <w:rsid w:val="00734B56"/>
    <w:rPr>
      <w:rFonts w:ascii="Tahoma" w:hAnsi="Tahoma" w:cs="Tahoma" w:hint="default"/>
      <w:b w:val="0"/>
      <w:bCs w:val="0"/>
      <w:color w:val="FFFFFF"/>
      <w:sz w:val="14"/>
      <w:szCs w:val="14"/>
    </w:rPr>
  </w:style>
  <w:style w:type="character" w:customStyle="1" w:styleId="tik-text1">
    <w:name w:val="tik-text1"/>
    <w:basedOn w:val="a0"/>
    <w:rsid w:val="00734B56"/>
    <w:rPr>
      <w:color w:val="B5B5B5"/>
      <w:sz w:val="17"/>
      <w:szCs w:val="17"/>
    </w:rPr>
  </w:style>
  <w:style w:type="paragraph" w:styleId="a6">
    <w:name w:val="Balloon Text"/>
    <w:basedOn w:val="a"/>
    <w:link w:val="a7"/>
    <w:uiPriority w:val="99"/>
    <w:semiHidden/>
    <w:unhideWhenUsed/>
    <w:rsid w:val="00734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6625">
      <w:bodyDiv w:val="1"/>
      <w:marLeft w:val="0"/>
      <w:marRight w:val="0"/>
      <w:marTop w:val="0"/>
      <w:marBottom w:val="0"/>
      <w:divBdr>
        <w:top w:val="none" w:sz="0" w:space="0" w:color="auto"/>
        <w:left w:val="none" w:sz="0" w:space="0" w:color="auto"/>
        <w:bottom w:val="none" w:sz="0" w:space="0" w:color="auto"/>
        <w:right w:val="none" w:sz="0" w:space="0" w:color="auto"/>
      </w:divBdr>
      <w:divsChild>
        <w:div w:id="141043095">
          <w:marLeft w:val="0"/>
          <w:marRight w:val="0"/>
          <w:marTop w:val="0"/>
          <w:marBottom w:val="0"/>
          <w:divBdr>
            <w:top w:val="none" w:sz="0" w:space="0" w:color="auto"/>
            <w:left w:val="none" w:sz="0" w:space="0" w:color="auto"/>
            <w:bottom w:val="none" w:sz="0" w:space="0" w:color="auto"/>
            <w:right w:val="none" w:sz="0" w:space="0" w:color="auto"/>
          </w:divBdr>
          <w:divsChild>
            <w:div w:id="44645357">
              <w:marLeft w:val="0"/>
              <w:marRight w:val="0"/>
              <w:marTop w:val="0"/>
              <w:marBottom w:val="150"/>
              <w:divBdr>
                <w:top w:val="single" w:sz="2" w:space="0" w:color="808080"/>
                <w:left w:val="single" w:sz="2" w:space="0" w:color="808080"/>
                <w:bottom w:val="single" w:sz="2" w:space="0" w:color="808080"/>
                <w:right w:val="single" w:sz="2" w:space="0" w:color="808080"/>
              </w:divBdr>
              <w:divsChild>
                <w:div w:id="509763290">
                  <w:marLeft w:val="0"/>
                  <w:marRight w:val="0"/>
                  <w:marTop w:val="0"/>
                  <w:marBottom w:val="0"/>
                  <w:divBdr>
                    <w:top w:val="none" w:sz="0" w:space="0" w:color="auto"/>
                    <w:left w:val="none" w:sz="0" w:space="0" w:color="auto"/>
                    <w:bottom w:val="none" w:sz="0" w:space="0" w:color="auto"/>
                    <w:right w:val="none" w:sz="0" w:space="0" w:color="auto"/>
                  </w:divBdr>
                  <w:divsChild>
                    <w:div w:id="626594204">
                      <w:marLeft w:val="0"/>
                      <w:marRight w:val="0"/>
                      <w:marTop w:val="0"/>
                      <w:marBottom w:val="0"/>
                      <w:divBdr>
                        <w:top w:val="none" w:sz="0" w:space="0" w:color="auto"/>
                        <w:left w:val="none" w:sz="0" w:space="0" w:color="auto"/>
                        <w:bottom w:val="none" w:sz="0" w:space="0" w:color="auto"/>
                        <w:right w:val="none" w:sz="0" w:space="0" w:color="auto"/>
                      </w:divBdr>
                    </w:div>
                    <w:div w:id="441190352">
                      <w:marLeft w:val="0"/>
                      <w:marRight w:val="0"/>
                      <w:marTop w:val="0"/>
                      <w:marBottom w:val="0"/>
                      <w:divBdr>
                        <w:top w:val="none" w:sz="0" w:space="0" w:color="auto"/>
                        <w:left w:val="none" w:sz="0" w:space="0" w:color="auto"/>
                        <w:bottom w:val="none" w:sz="0" w:space="0" w:color="auto"/>
                        <w:right w:val="none" w:sz="0" w:space="0" w:color="auto"/>
                      </w:divBdr>
                    </w:div>
                    <w:div w:id="834997853">
                      <w:marLeft w:val="240"/>
                      <w:marRight w:val="0"/>
                      <w:marTop w:val="0"/>
                      <w:marBottom w:val="0"/>
                      <w:divBdr>
                        <w:top w:val="none" w:sz="0" w:space="0" w:color="auto"/>
                        <w:left w:val="none" w:sz="0" w:space="0" w:color="auto"/>
                        <w:bottom w:val="none" w:sz="0" w:space="0" w:color="auto"/>
                        <w:right w:val="none" w:sz="0" w:space="0" w:color="auto"/>
                      </w:divBdr>
                      <w:divsChild>
                        <w:div w:id="1265725225">
                          <w:marLeft w:val="0"/>
                          <w:marRight w:val="0"/>
                          <w:marTop w:val="0"/>
                          <w:marBottom w:val="0"/>
                          <w:divBdr>
                            <w:top w:val="none" w:sz="0" w:space="0" w:color="auto"/>
                            <w:left w:val="none" w:sz="0" w:space="0" w:color="auto"/>
                            <w:bottom w:val="none" w:sz="0" w:space="0" w:color="auto"/>
                            <w:right w:val="none" w:sz="0" w:space="0" w:color="auto"/>
                          </w:divBdr>
                          <w:divsChild>
                            <w:div w:id="37752040">
                              <w:marLeft w:val="0"/>
                              <w:marRight w:val="0"/>
                              <w:marTop w:val="0"/>
                              <w:marBottom w:val="0"/>
                              <w:divBdr>
                                <w:top w:val="none" w:sz="0" w:space="0" w:color="auto"/>
                                <w:left w:val="none" w:sz="0" w:space="0" w:color="auto"/>
                                <w:bottom w:val="none" w:sz="0" w:space="0" w:color="auto"/>
                                <w:right w:val="none" w:sz="0" w:space="0" w:color="auto"/>
                              </w:divBdr>
                              <w:divsChild>
                                <w:div w:id="1795831072">
                                  <w:marLeft w:val="0"/>
                                  <w:marRight w:val="0"/>
                                  <w:marTop w:val="0"/>
                                  <w:marBottom w:val="75"/>
                                  <w:divBdr>
                                    <w:top w:val="none" w:sz="0" w:space="0" w:color="auto"/>
                                    <w:left w:val="none" w:sz="0" w:space="0" w:color="auto"/>
                                    <w:bottom w:val="none" w:sz="0" w:space="0" w:color="auto"/>
                                    <w:right w:val="none" w:sz="0" w:space="0" w:color="auto"/>
                                  </w:divBdr>
                                </w:div>
                                <w:div w:id="752699861">
                                  <w:marLeft w:val="0"/>
                                  <w:marRight w:val="0"/>
                                  <w:marTop w:val="0"/>
                                  <w:marBottom w:val="0"/>
                                  <w:divBdr>
                                    <w:top w:val="none" w:sz="0" w:space="0" w:color="auto"/>
                                    <w:left w:val="none" w:sz="0" w:space="0" w:color="auto"/>
                                    <w:bottom w:val="none" w:sz="0" w:space="0" w:color="auto"/>
                                    <w:right w:val="none" w:sz="0" w:space="0" w:color="auto"/>
                                  </w:divBdr>
                                </w:div>
                                <w:div w:id="236131913">
                                  <w:marLeft w:val="0"/>
                                  <w:marRight w:val="0"/>
                                  <w:marTop w:val="75"/>
                                  <w:marBottom w:val="75"/>
                                  <w:divBdr>
                                    <w:top w:val="none" w:sz="0" w:space="0" w:color="auto"/>
                                    <w:left w:val="none" w:sz="0" w:space="0" w:color="auto"/>
                                    <w:bottom w:val="none" w:sz="0" w:space="0" w:color="auto"/>
                                    <w:right w:val="none" w:sz="0" w:space="0" w:color="auto"/>
                                  </w:divBdr>
                                </w:div>
                              </w:divsChild>
                            </w:div>
                            <w:div w:id="1520467502">
                              <w:marLeft w:val="0"/>
                              <w:marRight w:val="0"/>
                              <w:marTop w:val="0"/>
                              <w:marBottom w:val="0"/>
                              <w:divBdr>
                                <w:top w:val="none" w:sz="0" w:space="0" w:color="auto"/>
                                <w:left w:val="none" w:sz="0" w:space="0" w:color="auto"/>
                                <w:bottom w:val="none" w:sz="0" w:space="0" w:color="auto"/>
                                <w:right w:val="none" w:sz="0" w:space="0" w:color="auto"/>
                              </w:divBdr>
                              <w:divsChild>
                                <w:div w:id="51269770">
                                  <w:marLeft w:val="0"/>
                                  <w:marRight w:val="0"/>
                                  <w:marTop w:val="0"/>
                                  <w:marBottom w:val="0"/>
                                  <w:divBdr>
                                    <w:top w:val="none" w:sz="0" w:space="0" w:color="auto"/>
                                    <w:left w:val="none" w:sz="0" w:space="0" w:color="auto"/>
                                    <w:bottom w:val="none" w:sz="0" w:space="0" w:color="auto"/>
                                    <w:right w:val="none" w:sz="0" w:space="0" w:color="auto"/>
                                  </w:divBdr>
                                  <w:divsChild>
                                    <w:div w:id="7773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g.ru/2006/07/29/personaljnye-danny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7032</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2014-10-20T12:23:00Z</cp:lastPrinted>
  <dcterms:created xsi:type="dcterms:W3CDTF">2014-10-20T12:03:00Z</dcterms:created>
  <dcterms:modified xsi:type="dcterms:W3CDTF">2016-01-21T09:13:00Z</dcterms:modified>
</cp:coreProperties>
</file>